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21BA" w14:textId="71FB564B" w:rsidR="0088797E" w:rsidRDefault="0088797E" w:rsidP="0088797E">
      <w:r>
        <w:t>2</w:t>
      </w:r>
      <w:r w:rsidR="00463FC2">
        <w:t>9</w:t>
      </w:r>
      <w:r>
        <w:t xml:space="preserve"> July 2021</w:t>
      </w:r>
    </w:p>
    <w:p w14:paraId="474A5337" w14:textId="0967330F" w:rsidR="0088797E" w:rsidRDefault="0088797E" w:rsidP="0088797E"/>
    <w:p w14:paraId="571E8444" w14:textId="6C18AE79" w:rsidR="0088797E" w:rsidRDefault="0088797E" w:rsidP="0088797E">
      <w:r>
        <w:t>Attendees:</w:t>
      </w:r>
      <w:r w:rsidR="00170CD9">
        <w:t xml:space="preserve"> </w:t>
      </w:r>
      <w:r w:rsidR="00463FC2">
        <w:t xml:space="preserve">Gabriel Vazquez/KSC, Manny Soriano/JPL, </w:t>
      </w:r>
      <w:r w:rsidR="00EA1B0E">
        <w:t xml:space="preserve">Jim Lukash/LM, </w:t>
      </w:r>
      <w:r w:rsidR="008006A4">
        <w:t>Caroline Chan/LM, Karen Burnham</w:t>
      </w:r>
      <w:r w:rsidR="00491E26">
        <w:t>/EMA</w:t>
      </w:r>
      <w:r w:rsidR="008006A4">
        <w:t>, Randy Jost, Tony Platko, Fred Heather, Jen Dimov/GSFC, Flynn Lawrence, Geoff Day, Guillermo Gonzalez, Nathan Moyer, Jim West, Nika Amralah/SSSOC, Melissa Schwager/Ford, Al Lau, Charles Jullien/Safran Electronics, Ed Gonzales</w:t>
      </w:r>
      <w:r w:rsidR="00C446A2">
        <w:t>/JPL</w:t>
      </w:r>
      <w:r w:rsidR="008006A4">
        <w:t xml:space="preserve">, Janessa Buhler, Nelson Green/JPL, </w:t>
      </w:r>
      <w:r w:rsidR="00491E26">
        <w:t xml:space="preserve">Ali Foudazi, Dongsheng Zhao/ESA, </w:t>
      </w:r>
      <w:r w:rsidR="001D7291">
        <w:t>Geoffrey Lewis, Jamal</w:t>
      </w:r>
      <w:r w:rsidR="00C51507">
        <w:t xml:space="preserve"> Shafli</w:t>
      </w:r>
      <w:r w:rsidR="001D7291">
        <w:t xml:space="preserve">, Jim West/OSU, Johannes Wolf, </w:t>
      </w:r>
      <w:r w:rsidR="00942953">
        <w:t xml:space="preserve">Nelson Huang/JPL, </w:t>
      </w:r>
      <w:r w:rsidR="00073471">
        <w:t xml:space="preserve">Irfan Majid, </w:t>
      </w:r>
      <w:r w:rsidR="00F976EE">
        <w:t xml:space="preserve">Carlos Zavala/NASA, </w:t>
      </w:r>
      <w:r w:rsidR="00004DF4">
        <w:t xml:space="preserve">Kevin Pham/JPL, </w:t>
      </w:r>
      <w:r w:rsidR="00F32438">
        <w:t xml:space="preserve">Ray Perez/JPL, </w:t>
      </w:r>
      <w:r w:rsidR="005E2843">
        <w:t xml:space="preserve">Mike Oliver, </w:t>
      </w:r>
      <w:r w:rsidR="00A644BA">
        <w:t xml:space="preserve">Bill Hatch/JPL, </w:t>
      </w:r>
      <w:r w:rsidR="009F63FB">
        <w:t>Thomas Hin,</w:t>
      </w:r>
      <w:r w:rsidR="00A640FD">
        <w:t xml:space="preserve"> Fin O’Connor, </w:t>
      </w:r>
      <w:r w:rsidR="00102FD8">
        <w:t xml:space="preserve">Adrian Sun, </w:t>
      </w:r>
      <w:r w:rsidR="006F6CA2">
        <w:t>Mehdi Bahador</w:t>
      </w:r>
    </w:p>
    <w:p w14:paraId="55EEBF4A" w14:textId="432D6D92" w:rsidR="0088797E" w:rsidRDefault="0088797E" w:rsidP="0088797E"/>
    <w:p w14:paraId="40D16543" w14:textId="7474B33F" w:rsidR="0088797E" w:rsidRDefault="004D5FA5" w:rsidP="0088797E">
      <w:r>
        <w:t xml:space="preserve">Meeting </w:t>
      </w:r>
      <w:r w:rsidR="0088797E">
        <w:t>Notes</w:t>
      </w:r>
      <w:r w:rsidR="00733EBA">
        <w:t xml:space="preserve"> (attached are the slides)</w:t>
      </w:r>
    </w:p>
    <w:p w14:paraId="47D1543F" w14:textId="7E5BC1AA" w:rsidR="00F17E7A" w:rsidRDefault="008006A4" w:rsidP="00606978">
      <w:pPr>
        <w:pStyle w:val="ListParagraph"/>
        <w:numPr>
          <w:ilvl w:val="0"/>
          <w:numId w:val="16"/>
        </w:numPr>
      </w:pPr>
      <w:r>
        <w:t>Welcome everyone, introduce</w:t>
      </w:r>
    </w:p>
    <w:p w14:paraId="21218EA5" w14:textId="0C306EA1" w:rsidR="004D5FA5" w:rsidRDefault="004D5FA5" w:rsidP="00606978">
      <w:pPr>
        <w:pStyle w:val="ListParagraph"/>
        <w:numPr>
          <w:ilvl w:val="0"/>
          <w:numId w:val="16"/>
        </w:numPr>
      </w:pPr>
      <w:r>
        <w:t>Brief through agenda</w:t>
      </w:r>
    </w:p>
    <w:p w14:paraId="3910CBC3" w14:textId="6D428725" w:rsidR="004D5FA5" w:rsidRDefault="004D5FA5" w:rsidP="00606978">
      <w:pPr>
        <w:pStyle w:val="ListParagraph"/>
        <w:numPr>
          <w:ilvl w:val="0"/>
          <w:numId w:val="16"/>
        </w:numPr>
      </w:pPr>
      <w:r>
        <w:t>Invitation to become TC8 committee Officer-at-Large</w:t>
      </w:r>
      <w:r w:rsidR="005F77A7">
        <w:t xml:space="preserve"> (non-voting role)</w:t>
      </w:r>
    </w:p>
    <w:p w14:paraId="2C479692" w14:textId="65FDF57C" w:rsidR="005F77A7" w:rsidRDefault="005F77A7" w:rsidP="005F77A7">
      <w:pPr>
        <w:pStyle w:val="ListParagraph"/>
        <w:numPr>
          <w:ilvl w:val="1"/>
          <w:numId w:val="16"/>
        </w:numPr>
      </w:pPr>
      <w:r>
        <w:t>Elected officer election in 2022</w:t>
      </w:r>
    </w:p>
    <w:p w14:paraId="75CEE129" w14:textId="602B6D1B" w:rsidR="004D5FA5" w:rsidRDefault="005F77A7" w:rsidP="00606978">
      <w:pPr>
        <w:pStyle w:val="ListParagraph"/>
        <w:numPr>
          <w:ilvl w:val="0"/>
          <w:numId w:val="16"/>
        </w:numPr>
      </w:pPr>
      <w:r>
        <w:t>Officer at Large nominations</w:t>
      </w:r>
    </w:p>
    <w:p w14:paraId="7D057C65" w14:textId="01D00476" w:rsidR="00945F54" w:rsidRDefault="00945F54" w:rsidP="00945F54">
      <w:pPr>
        <w:pStyle w:val="ListParagraph"/>
        <w:numPr>
          <w:ilvl w:val="1"/>
          <w:numId w:val="16"/>
        </w:numPr>
      </w:pPr>
      <w:r>
        <w:t>None</w:t>
      </w:r>
      <w:r w:rsidR="008D027B">
        <w:t xml:space="preserve"> during meeting</w:t>
      </w:r>
    </w:p>
    <w:p w14:paraId="0012C1D4" w14:textId="40904EFA" w:rsidR="00945F54" w:rsidRDefault="00945F54" w:rsidP="00945F54">
      <w:pPr>
        <w:pStyle w:val="ListParagraph"/>
        <w:numPr>
          <w:ilvl w:val="1"/>
          <w:numId w:val="16"/>
        </w:numPr>
      </w:pPr>
      <w:r>
        <w:t>Email Jim, Jen, and/or Manny if you are interested for 2021-2022 term</w:t>
      </w:r>
    </w:p>
    <w:p w14:paraId="5C1C696B" w14:textId="4D8E1D82" w:rsidR="00945F54" w:rsidRDefault="00945F54" w:rsidP="00606978">
      <w:pPr>
        <w:pStyle w:val="ListParagraph"/>
        <w:numPr>
          <w:ilvl w:val="0"/>
          <w:numId w:val="16"/>
        </w:numPr>
      </w:pPr>
      <w:r>
        <w:t>Review TC8</w:t>
      </w:r>
      <w:r w:rsidR="007E742E">
        <w:t>’s</w:t>
      </w:r>
      <w:r>
        <w:t xml:space="preserve"> charter</w:t>
      </w:r>
      <w:r w:rsidR="00C2024E">
        <w:t xml:space="preserve"> and scope</w:t>
      </w:r>
    </w:p>
    <w:p w14:paraId="600EEB1A" w14:textId="530DF9D4" w:rsidR="006F36C8" w:rsidRDefault="006F36C8" w:rsidP="00606978">
      <w:pPr>
        <w:pStyle w:val="ListParagraph"/>
        <w:numPr>
          <w:ilvl w:val="0"/>
          <w:numId w:val="16"/>
        </w:numPr>
      </w:pPr>
      <w:r>
        <w:t>TC8’s diversity and GOLD (graduates of the last decade) commitment</w:t>
      </w:r>
    </w:p>
    <w:p w14:paraId="5A3613A1" w14:textId="63AF16FD" w:rsidR="006F36C8" w:rsidRDefault="006F36C8" w:rsidP="006F36C8">
      <w:pPr>
        <w:pStyle w:val="ListParagraph"/>
        <w:numPr>
          <w:ilvl w:val="1"/>
          <w:numId w:val="16"/>
        </w:numPr>
      </w:pPr>
      <w:r>
        <w:t>We are the most diverse TC in EMCS</w:t>
      </w:r>
    </w:p>
    <w:p w14:paraId="456BC915" w14:textId="3DBF0C06" w:rsidR="006F36C8" w:rsidRDefault="00952730" w:rsidP="00606978">
      <w:pPr>
        <w:pStyle w:val="ListParagraph"/>
        <w:numPr>
          <w:ilvl w:val="0"/>
          <w:numId w:val="16"/>
        </w:numPr>
      </w:pPr>
      <w:r>
        <w:t>Subcommittees</w:t>
      </w:r>
    </w:p>
    <w:p w14:paraId="653D2250" w14:textId="6C793F08" w:rsidR="00DA64C9" w:rsidRDefault="00DA64C9" w:rsidP="00DA64C9">
      <w:pPr>
        <w:pStyle w:val="ListParagraph"/>
        <w:numPr>
          <w:ilvl w:val="1"/>
          <w:numId w:val="16"/>
        </w:numPr>
      </w:pPr>
      <w:r>
        <w:t>None presently, but we welcome them!</w:t>
      </w:r>
    </w:p>
    <w:p w14:paraId="02741357" w14:textId="508FE06B" w:rsidR="00DA64C9" w:rsidRDefault="00DA64C9" w:rsidP="00DA64C9">
      <w:pPr>
        <w:pStyle w:val="ListParagraph"/>
        <w:numPr>
          <w:ilvl w:val="1"/>
          <w:numId w:val="16"/>
        </w:numPr>
      </w:pPr>
      <w:r>
        <w:t>Requirements to form a subcommittee</w:t>
      </w:r>
      <w:r w:rsidR="008544B1">
        <w:t xml:space="preserve"> outlined</w:t>
      </w:r>
    </w:p>
    <w:p w14:paraId="3BDE7E81" w14:textId="424A9AA6" w:rsidR="00952730" w:rsidRDefault="00C244AD" w:rsidP="00606978">
      <w:pPr>
        <w:pStyle w:val="ListParagraph"/>
        <w:numPr>
          <w:ilvl w:val="0"/>
          <w:numId w:val="16"/>
        </w:numPr>
      </w:pPr>
      <w:r>
        <w:t>Aircraft Power Systems subcommittee proposal – Charles Jullien</w:t>
      </w:r>
    </w:p>
    <w:p w14:paraId="431BA0C1" w14:textId="00201A0F" w:rsidR="009537D2" w:rsidRDefault="00731C07" w:rsidP="009537D2">
      <w:pPr>
        <w:pStyle w:val="ListParagraph"/>
        <w:numPr>
          <w:ilvl w:val="1"/>
          <w:numId w:val="16"/>
        </w:numPr>
      </w:pPr>
      <w:r>
        <w:t>Electrical engines, &gt; 1 MW, and thus impacts to overall aircraft designs</w:t>
      </w:r>
    </w:p>
    <w:p w14:paraId="6A9451E4" w14:textId="67473375" w:rsidR="00073471" w:rsidRDefault="00073471" w:rsidP="009537D2">
      <w:pPr>
        <w:pStyle w:val="ListParagraph"/>
        <w:numPr>
          <w:ilvl w:val="1"/>
          <w:numId w:val="16"/>
        </w:numPr>
      </w:pPr>
      <w:r>
        <w:t>TC8 has experience in high power</w:t>
      </w:r>
    </w:p>
    <w:p w14:paraId="32089CBF" w14:textId="12D81DAE" w:rsidR="00073471" w:rsidRDefault="00073471" w:rsidP="002E6DFB">
      <w:pPr>
        <w:pStyle w:val="ListParagraph"/>
        <w:numPr>
          <w:ilvl w:val="1"/>
          <w:numId w:val="16"/>
        </w:numPr>
      </w:pPr>
      <w:r>
        <w:t>Discuss solutions on the box and system side</w:t>
      </w:r>
    </w:p>
    <w:p w14:paraId="086FC0F8" w14:textId="34FC3346" w:rsidR="009537D2" w:rsidRDefault="002E6DFB" w:rsidP="00606978">
      <w:pPr>
        <w:pStyle w:val="ListParagraph"/>
        <w:numPr>
          <w:ilvl w:val="0"/>
          <w:numId w:val="16"/>
        </w:numPr>
      </w:pPr>
      <w:r>
        <w:t>TC8 Accomplishments</w:t>
      </w:r>
    </w:p>
    <w:p w14:paraId="4A47C53E" w14:textId="7756C4B3" w:rsidR="00807ECC" w:rsidRDefault="00807ECC" w:rsidP="00807ECC">
      <w:pPr>
        <w:pStyle w:val="ListParagraph"/>
        <w:numPr>
          <w:ilvl w:val="1"/>
          <w:numId w:val="16"/>
        </w:numPr>
      </w:pPr>
      <w:r>
        <w:t>Various symposia, a lot of standards work</w:t>
      </w:r>
      <w:r w:rsidR="00683373">
        <w:t xml:space="preserve"> done and upcoming</w:t>
      </w:r>
    </w:p>
    <w:p w14:paraId="56C509A0" w14:textId="624DDE14" w:rsidR="00B570AA" w:rsidRDefault="00B570AA" w:rsidP="00807ECC">
      <w:pPr>
        <w:pStyle w:val="ListParagraph"/>
        <w:numPr>
          <w:ilvl w:val="1"/>
          <w:numId w:val="16"/>
        </w:numPr>
      </w:pPr>
      <w:r>
        <w:t>Invitation to contribute to 2022 IEEE Aerospace/Big Sky</w:t>
      </w:r>
    </w:p>
    <w:p w14:paraId="604D8DCA" w14:textId="0790A8E2" w:rsidR="00F93776" w:rsidRDefault="00256E1B" w:rsidP="00807ECC">
      <w:pPr>
        <w:pStyle w:val="ListParagraph"/>
        <w:numPr>
          <w:ilvl w:val="1"/>
          <w:numId w:val="16"/>
        </w:numPr>
      </w:pPr>
      <w:r>
        <w:t xml:space="preserve">TC8 hosted </w:t>
      </w:r>
      <w:r w:rsidR="00F93776">
        <w:t>37% of demonstrations at 2020 Symposium</w:t>
      </w:r>
    </w:p>
    <w:p w14:paraId="53AB9FB8" w14:textId="3CB2B273" w:rsidR="002F0498" w:rsidRDefault="002F0498" w:rsidP="00807ECC">
      <w:pPr>
        <w:pStyle w:val="ListParagraph"/>
        <w:numPr>
          <w:ilvl w:val="1"/>
          <w:numId w:val="16"/>
        </w:numPr>
      </w:pPr>
      <w:r>
        <w:t>Best paper nominee</w:t>
      </w:r>
    </w:p>
    <w:p w14:paraId="6CBA163B" w14:textId="673FB28E" w:rsidR="002E6DFB" w:rsidRDefault="002F0498" w:rsidP="00606978">
      <w:pPr>
        <w:pStyle w:val="ListParagraph"/>
        <w:numPr>
          <w:ilvl w:val="0"/>
          <w:numId w:val="16"/>
        </w:numPr>
      </w:pPr>
      <w:r>
        <w:t>2021 Virtual Symposium</w:t>
      </w:r>
    </w:p>
    <w:p w14:paraId="11B1D77E" w14:textId="3963D0DA" w:rsidR="00EF35D2" w:rsidRDefault="00EF35D2" w:rsidP="00EF35D2">
      <w:pPr>
        <w:pStyle w:val="ListParagraph"/>
        <w:numPr>
          <w:ilvl w:val="1"/>
          <w:numId w:val="16"/>
        </w:numPr>
      </w:pPr>
      <w:r>
        <w:t>2 sessions, 6 papers total including one best paper nominee; 1 demo 1 workshop</w:t>
      </w:r>
    </w:p>
    <w:p w14:paraId="72CB97EF" w14:textId="7BC46785" w:rsidR="002F0498" w:rsidRDefault="00BE2F21" w:rsidP="00606978">
      <w:pPr>
        <w:pStyle w:val="ListParagraph"/>
        <w:numPr>
          <w:ilvl w:val="0"/>
          <w:numId w:val="16"/>
        </w:numPr>
      </w:pPr>
      <w:r>
        <w:t>EdCom Demonstrations Manual</w:t>
      </w:r>
    </w:p>
    <w:p w14:paraId="38C458D8" w14:textId="03983F42" w:rsidR="0091052B" w:rsidRDefault="00776FEB" w:rsidP="0091052B">
      <w:pPr>
        <w:pStyle w:val="ListParagraph"/>
        <w:numPr>
          <w:ilvl w:val="1"/>
          <w:numId w:val="16"/>
        </w:numPr>
      </w:pPr>
      <w:r>
        <w:t xml:space="preserve">Randy: </w:t>
      </w:r>
      <w:r w:rsidR="0091052B">
        <w:t>A lot of activities, but need to be conscious of costs</w:t>
      </w:r>
      <w:r w:rsidR="00C15C60">
        <w:t xml:space="preserve"> (looking for lower cost options/models)</w:t>
      </w:r>
    </w:p>
    <w:p w14:paraId="02BF7A28" w14:textId="3C813648" w:rsidR="00776FEB" w:rsidRDefault="00776FEB" w:rsidP="0091052B">
      <w:pPr>
        <w:pStyle w:val="ListParagraph"/>
        <w:numPr>
          <w:ilvl w:val="1"/>
          <w:numId w:val="16"/>
        </w:numPr>
      </w:pPr>
      <w:r>
        <w:t>Karen: 2015 manual was buried in EMCS website</w:t>
      </w:r>
    </w:p>
    <w:p w14:paraId="1159C903" w14:textId="564E72E3" w:rsidR="0046168D" w:rsidRDefault="0046168D" w:rsidP="00543CC1">
      <w:pPr>
        <w:pStyle w:val="ListParagraph"/>
        <w:numPr>
          <w:ilvl w:val="2"/>
          <w:numId w:val="16"/>
        </w:numPr>
      </w:pPr>
      <w:r>
        <w:t>Jen and Randy have been working off of this, with updates since then</w:t>
      </w:r>
    </w:p>
    <w:p w14:paraId="503D616D" w14:textId="1A9A4D07" w:rsidR="00593F73" w:rsidRDefault="00543CC1" w:rsidP="00606978">
      <w:pPr>
        <w:pStyle w:val="ListParagraph"/>
        <w:numPr>
          <w:ilvl w:val="0"/>
          <w:numId w:val="16"/>
        </w:numPr>
      </w:pPr>
      <w:r>
        <w:t>Standards</w:t>
      </w:r>
    </w:p>
    <w:p w14:paraId="2C89C1DD" w14:textId="48FDC458" w:rsidR="00543CC1" w:rsidRDefault="00543CC1" w:rsidP="00543CC1">
      <w:pPr>
        <w:pStyle w:val="ListParagraph"/>
        <w:numPr>
          <w:ilvl w:val="1"/>
          <w:numId w:val="16"/>
        </w:numPr>
      </w:pPr>
      <w:r>
        <w:t>Various releases</w:t>
      </w:r>
      <w:r w:rsidR="00A32595">
        <w:t>, some tailoring</w:t>
      </w:r>
    </w:p>
    <w:p w14:paraId="06CB2B30" w14:textId="46CD7671" w:rsidR="00A32595" w:rsidRDefault="00D9449F" w:rsidP="00A32595">
      <w:pPr>
        <w:pStyle w:val="ListParagraph"/>
        <w:numPr>
          <w:ilvl w:val="1"/>
          <w:numId w:val="16"/>
        </w:numPr>
      </w:pPr>
      <w:r>
        <w:lastRenderedPageBreak/>
        <w:t>MIL-STD-461 and AIAA standard update work has not started</w:t>
      </w:r>
    </w:p>
    <w:p w14:paraId="5345A8E9" w14:textId="1E581684" w:rsidR="005E2843" w:rsidRDefault="005E2843" w:rsidP="00A32595">
      <w:pPr>
        <w:pStyle w:val="ListParagraph"/>
        <w:numPr>
          <w:ilvl w:val="1"/>
          <w:numId w:val="16"/>
        </w:numPr>
      </w:pPr>
      <w:r>
        <w:t>ISO meeting virtually</w:t>
      </w:r>
    </w:p>
    <w:p w14:paraId="207A6244" w14:textId="51607926" w:rsidR="00593F73" w:rsidRDefault="005E2843" w:rsidP="00606978">
      <w:pPr>
        <w:pStyle w:val="ListParagraph"/>
        <w:numPr>
          <w:ilvl w:val="0"/>
          <w:numId w:val="16"/>
        </w:numPr>
      </w:pPr>
      <w:r>
        <w:t>Outreach</w:t>
      </w:r>
    </w:p>
    <w:p w14:paraId="7D14794C" w14:textId="34390526" w:rsidR="003952CA" w:rsidRDefault="003952CA" w:rsidP="003952CA">
      <w:pPr>
        <w:pStyle w:val="ListParagraph"/>
        <w:numPr>
          <w:ilvl w:val="1"/>
          <w:numId w:val="16"/>
        </w:numPr>
      </w:pPr>
      <w:r>
        <w:t>Pablo Narvaez for IEEE Distinguished Lecture Series including India, Germany, El Salvador</w:t>
      </w:r>
      <w:r w:rsidR="003F7413">
        <w:t>, Argentina</w:t>
      </w:r>
      <w:r>
        <w:t xml:space="preserve"> </w:t>
      </w:r>
    </w:p>
    <w:p w14:paraId="5743395E" w14:textId="58C38EAC" w:rsidR="00593F73" w:rsidRDefault="001F2E1D" w:rsidP="00606978">
      <w:pPr>
        <w:pStyle w:val="ListParagraph"/>
        <w:numPr>
          <w:ilvl w:val="0"/>
          <w:numId w:val="16"/>
        </w:numPr>
      </w:pPr>
      <w:r w:rsidRPr="001F2E1D">
        <w:rPr>
          <w:i/>
          <w:iCs/>
        </w:rPr>
        <w:t>Handbook of Aerospace Electromagnetic Compatibility</w:t>
      </w:r>
      <w:r>
        <w:t xml:space="preserve"> plug</w:t>
      </w:r>
    </w:p>
    <w:p w14:paraId="6145441C" w14:textId="7CA46C9C" w:rsidR="001F2E1D" w:rsidRDefault="008A6C1D" w:rsidP="00606978">
      <w:pPr>
        <w:pStyle w:val="ListParagraph"/>
        <w:numPr>
          <w:ilvl w:val="0"/>
          <w:numId w:val="16"/>
        </w:numPr>
      </w:pPr>
      <w:r>
        <w:t>5 Year Plan</w:t>
      </w:r>
    </w:p>
    <w:p w14:paraId="4AE790DB" w14:textId="4EDE2966" w:rsidR="00475BE6" w:rsidRDefault="00D80BF6" w:rsidP="00475BE6">
      <w:pPr>
        <w:pStyle w:val="ListParagraph"/>
        <w:numPr>
          <w:ilvl w:val="1"/>
          <w:numId w:val="16"/>
        </w:numPr>
      </w:pPr>
      <w:r>
        <w:t>2022 Spokane, WA</w:t>
      </w:r>
      <w:r w:rsidR="00C23619">
        <w:t xml:space="preserve"> held in-person</w:t>
      </w:r>
    </w:p>
    <w:p w14:paraId="1D872BB4" w14:textId="4EF97739" w:rsidR="00C23619" w:rsidRDefault="00C23619" w:rsidP="00475BE6">
      <w:pPr>
        <w:pStyle w:val="ListParagraph"/>
        <w:numPr>
          <w:ilvl w:val="1"/>
          <w:numId w:val="16"/>
        </w:numPr>
      </w:pPr>
      <w:r>
        <w:t>Special sessions? Workshop? Or other offerings? Contact Jim, Jen, and/or Manny</w:t>
      </w:r>
    </w:p>
    <w:p w14:paraId="535FAB3C" w14:textId="22004809" w:rsidR="007674DB" w:rsidRDefault="007674DB" w:rsidP="00475BE6">
      <w:pPr>
        <w:pStyle w:val="ListParagraph"/>
        <w:numPr>
          <w:ilvl w:val="1"/>
          <w:numId w:val="16"/>
        </w:numPr>
      </w:pPr>
      <w:r>
        <w:t>Ray: let’s see once we’re past the 2021 Virtual Symposium hump</w:t>
      </w:r>
    </w:p>
    <w:p w14:paraId="7FD84F91" w14:textId="6330F423" w:rsidR="00C22EAB" w:rsidRDefault="00C22EAB" w:rsidP="00475BE6">
      <w:pPr>
        <w:pStyle w:val="ListParagraph"/>
        <w:numPr>
          <w:ilvl w:val="1"/>
          <w:numId w:val="16"/>
        </w:numPr>
      </w:pPr>
      <w:r>
        <w:t>Pandemic, screen fatigue</w:t>
      </w:r>
    </w:p>
    <w:p w14:paraId="0A265C02" w14:textId="7772047A" w:rsidR="00475BE6" w:rsidRDefault="00432514" w:rsidP="00606978">
      <w:pPr>
        <w:pStyle w:val="ListParagraph"/>
        <w:numPr>
          <w:ilvl w:val="0"/>
          <w:numId w:val="16"/>
        </w:numPr>
      </w:pPr>
      <w:r>
        <w:t>Student Success Story – Nika Amralah</w:t>
      </w:r>
    </w:p>
    <w:p w14:paraId="6C22A1C5" w14:textId="0D38C245" w:rsidR="00DF5823" w:rsidRDefault="00DF5823" w:rsidP="00DF5823">
      <w:pPr>
        <w:pStyle w:val="ListParagraph"/>
        <w:numPr>
          <w:ilvl w:val="1"/>
          <w:numId w:val="16"/>
        </w:numPr>
      </w:pPr>
      <w:r>
        <w:t>Mentoring and networking since 2019 Symposium NOLA</w:t>
      </w:r>
    </w:p>
    <w:p w14:paraId="6026266E" w14:textId="53722599" w:rsidR="00DF5823" w:rsidRDefault="00DF5823" w:rsidP="00DF5823">
      <w:pPr>
        <w:pStyle w:val="ListParagraph"/>
        <w:numPr>
          <w:ilvl w:val="1"/>
          <w:numId w:val="16"/>
        </w:numPr>
      </w:pPr>
      <w:r>
        <w:t>Multiple conference papers</w:t>
      </w:r>
    </w:p>
    <w:p w14:paraId="34531BDD" w14:textId="3709F9FA" w:rsidR="00DF5823" w:rsidRDefault="00DF5823" w:rsidP="00DF5823">
      <w:pPr>
        <w:pStyle w:val="ListParagraph"/>
        <w:numPr>
          <w:ilvl w:val="1"/>
          <w:numId w:val="16"/>
        </w:numPr>
      </w:pPr>
      <w:r>
        <w:t>Graduated from undergrad, with full-time job and masters program acceptance</w:t>
      </w:r>
    </w:p>
    <w:p w14:paraId="00B030D6" w14:textId="4BFBBDE1" w:rsidR="00475BE6" w:rsidRDefault="00DF5823" w:rsidP="00606978">
      <w:pPr>
        <w:pStyle w:val="ListParagraph"/>
        <w:numPr>
          <w:ilvl w:val="0"/>
          <w:numId w:val="16"/>
        </w:numPr>
      </w:pPr>
      <w:r>
        <w:t>University Outreach</w:t>
      </w:r>
    </w:p>
    <w:p w14:paraId="13B035B6" w14:textId="58D59FEB" w:rsidR="00BF697D" w:rsidRDefault="00100D43" w:rsidP="00BF697D">
      <w:pPr>
        <w:pStyle w:val="ListParagraph"/>
        <w:numPr>
          <w:ilvl w:val="1"/>
          <w:numId w:val="16"/>
        </w:numPr>
      </w:pPr>
      <w:r>
        <w:t>Contact us</w:t>
      </w:r>
    </w:p>
    <w:p w14:paraId="457C48A5" w14:textId="335AC896" w:rsidR="00BF697D" w:rsidRDefault="00100D43" w:rsidP="00606978">
      <w:pPr>
        <w:pStyle w:val="ListParagraph"/>
        <w:numPr>
          <w:ilvl w:val="0"/>
          <w:numId w:val="16"/>
        </w:numPr>
      </w:pPr>
      <w:r>
        <w:t>LinkedIn group</w:t>
      </w:r>
    </w:p>
    <w:p w14:paraId="0B8D7BA3" w14:textId="370BD52E" w:rsidR="00BF697D" w:rsidRDefault="00100D43" w:rsidP="00100D43">
      <w:pPr>
        <w:pStyle w:val="ListParagraph"/>
        <w:numPr>
          <w:ilvl w:val="1"/>
          <w:numId w:val="16"/>
        </w:numPr>
      </w:pPr>
      <w:r>
        <w:t xml:space="preserve">Live, </w:t>
      </w:r>
      <w:r w:rsidR="00B32F29">
        <w:t>maintained</w:t>
      </w:r>
      <w:r>
        <w:t xml:space="preserve"> by Jen</w:t>
      </w:r>
    </w:p>
    <w:p w14:paraId="5BFE2578" w14:textId="7B46AC7D" w:rsidR="00B45943" w:rsidRDefault="00B45943" w:rsidP="00100D43">
      <w:pPr>
        <w:pStyle w:val="ListParagraph"/>
        <w:numPr>
          <w:ilvl w:val="1"/>
          <w:numId w:val="16"/>
        </w:numPr>
      </w:pPr>
      <w:r>
        <w:t>Should be publicly searchable, otherwise contact us to add you</w:t>
      </w:r>
    </w:p>
    <w:p w14:paraId="33EA95A8" w14:textId="44528FA6" w:rsidR="00952730" w:rsidRDefault="00801238" w:rsidP="00606978">
      <w:pPr>
        <w:pStyle w:val="ListParagraph"/>
        <w:numPr>
          <w:ilvl w:val="0"/>
          <w:numId w:val="16"/>
        </w:numPr>
      </w:pPr>
      <w:r>
        <w:t>Lightning Standard – </w:t>
      </w:r>
      <w:r w:rsidR="00F35CFB">
        <w:t>Fr</w:t>
      </w:r>
      <w:r>
        <w:t>ed Heather</w:t>
      </w:r>
    </w:p>
    <w:p w14:paraId="1EE026B9" w14:textId="6EABAB12" w:rsidR="00801238" w:rsidRDefault="00801238" w:rsidP="00801238">
      <w:pPr>
        <w:pStyle w:val="ListParagraph"/>
        <w:numPr>
          <w:ilvl w:val="1"/>
          <w:numId w:val="16"/>
        </w:numPr>
      </w:pPr>
      <w:r>
        <w:t>Proposed IEEE-STD</w:t>
      </w:r>
    </w:p>
    <w:p w14:paraId="3559EE5B" w14:textId="3485DBBF" w:rsidR="00A644BA" w:rsidRDefault="00A644BA" w:rsidP="00801238">
      <w:pPr>
        <w:pStyle w:val="ListParagraph"/>
        <w:numPr>
          <w:ilvl w:val="1"/>
          <w:numId w:val="16"/>
        </w:numPr>
      </w:pPr>
      <w:r>
        <w:t>Existing standards are more test methods</w:t>
      </w:r>
      <w:r w:rsidR="00966014">
        <w:t xml:space="preserve"> and recommended practices</w:t>
      </w:r>
      <w:r>
        <w:t>, and often do not have strong teeth</w:t>
      </w:r>
    </w:p>
    <w:p w14:paraId="0E4C0EBF" w14:textId="6E526E73" w:rsidR="00966014" w:rsidRDefault="00966014" w:rsidP="00801238">
      <w:pPr>
        <w:pStyle w:val="ListParagraph"/>
        <w:numPr>
          <w:ilvl w:val="1"/>
          <w:numId w:val="16"/>
        </w:numPr>
      </w:pPr>
      <w:r>
        <w:t>Goal is to progress to complete standard with requirements</w:t>
      </w:r>
    </w:p>
    <w:p w14:paraId="79CA495B" w14:textId="28F34988" w:rsidR="001545EE" w:rsidRDefault="001545EE" w:rsidP="00801238">
      <w:pPr>
        <w:pStyle w:val="ListParagraph"/>
        <w:numPr>
          <w:ilvl w:val="1"/>
          <w:numId w:val="16"/>
        </w:numPr>
      </w:pPr>
      <w:r>
        <w:t>PAR-2838 working group, join Fred heatherf@ieee.org</w:t>
      </w:r>
    </w:p>
    <w:p w14:paraId="2CB568EA" w14:textId="082A8DA4" w:rsidR="00952730" w:rsidRDefault="00673FFB" w:rsidP="00606978">
      <w:pPr>
        <w:pStyle w:val="ListParagraph"/>
        <w:numPr>
          <w:ilvl w:val="0"/>
          <w:numId w:val="16"/>
        </w:numPr>
      </w:pPr>
      <w:r>
        <w:t>New Business</w:t>
      </w:r>
    </w:p>
    <w:p w14:paraId="63888346" w14:textId="73072A60" w:rsidR="009A00EF" w:rsidRDefault="00DE5EEE" w:rsidP="009A00EF">
      <w:pPr>
        <w:pStyle w:val="ListParagraph"/>
        <w:numPr>
          <w:ilvl w:val="1"/>
          <w:numId w:val="16"/>
        </w:numPr>
      </w:pPr>
      <w:r>
        <w:t>TC2</w:t>
      </w:r>
      <w:r w:rsidR="009A00EF">
        <w:t xml:space="preserve">: </w:t>
      </w:r>
      <w:r>
        <w:t>IEEE-STD-</w:t>
      </w:r>
      <w:r w:rsidR="009A00EF">
        <w:t xml:space="preserve">P2855 </w:t>
      </w:r>
      <w:r w:rsidR="00EA27B6">
        <w:t>Shielding characterization from DC to 40 GHz</w:t>
      </w:r>
    </w:p>
    <w:p w14:paraId="2284676A" w14:textId="703D6B66" w:rsidR="009A00EF" w:rsidRDefault="009A00EF" w:rsidP="00AC27F2">
      <w:pPr>
        <w:pStyle w:val="ListParagraph"/>
        <w:numPr>
          <w:ilvl w:val="2"/>
          <w:numId w:val="16"/>
        </w:numPr>
      </w:pPr>
      <w:r>
        <w:t>POCs in TC8: Karen and Charles</w:t>
      </w:r>
      <w:r w:rsidR="00EA27B6">
        <w:t>, chair is Huadong Li</w:t>
      </w:r>
      <w:r w:rsidR="00784B37">
        <w:br/>
      </w:r>
      <w:hyperlink r:id="rId7" w:history="1">
        <w:r w:rsidR="00585830" w:rsidRPr="00253821">
          <w:rPr>
            <w:rStyle w:val="Hyperlink"/>
          </w:rPr>
          <w:t>Huadong.li@molex.com</w:t>
        </w:r>
      </w:hyperlink>
      <w:r w:rsidR="00585830">
        <w:t xml:space="preserve">, </w:t>
      </w:r>
      <w:hyperlink r:id="rId8" w:history="1">
        <w:r w:rsidR="00585830" w:rsidRPr="00253821">
          <w:rPr>
            <w:rStyle w:val="Hyperlink"/>
          </w:rPr>
          <w:t>karen.burnham@gmail.com</w:t>
        </w:r>
      </w:hyperlink>
      <w:r w:rsidR="00585830">
        <w:t>, charles.jullien@safrangroup.com</w:t>
      </w:r>
    </w:p>
    <w:p w14:paraId="1CD73C21" w14:textId="5BEFFB03" w:rsidR="009A00EF" w:rsidRDefault="00AC27F2" w:rsidP="00606978">
      <w:pPr>
        <w:pStyle w:val="ListParagraph"/>
        <w:numPr>
          <w:ilvl w:val="0"/>
          <w:numId w:val="16"/>
        </w:numPr>
      </w:pPr>
      <w:r>
        <w:t>Future of TC8 and EMC</w:t>
      </w:r>
      <w:r w:rsidR="00C029B1">
        <w:t xml:space="preserve"> Society</w:t>
      </w:r>
      <w:r w:rsidR="00E30234">
        <w:t xml:space="preserve"> – How to best serve our members?</w:t>
      </w:r>
    </w:p>
    <w:p w14:paraId="207D7C3B" w14:textId="7AEE4E3A" w:rsidR="00E30234" w:rsidRDefault="00E30234" w:rsidP="00E30234">
      <w:pPr>
        <w:pStyle w:val="ListParagraph"/>
        <w:numPr>
          <w:ilvl w:val="1"/>
          <w:numId w:val="16"/>
        </w:numPr>
      </w:pPr>
      <w:r>
        <w:t>Adapt, or die</w:t>
      </w:r>
    </w:p>
    <w:p w14:paraId="233BF870" w14:textId="7F4E15AC" w:rsidR="00E30234" w:rsidRDefault="00E30234" w:rsidP="00E30234">
      <w:pPr>
        <w:pStyle w:val="ListParagraph"/>
        <w:numPr>
          <w:ilvl w:val="1"/>
          <w:numId w:val="16"/>
        </w:numPr>
      </w:pPr>
      <w:r>
        <w:t>Declining membership and activity</w:t>
      </w:r>
    </w:p>
    <w:p w14:paraId="71A25DCB" w14:textId="42BCC022" w:rsidR="00585830" w:rsidRDefault="00585830" w:rsidP="00E30234">
      <w:pPr>
        <w:pStyle w:val="ListParagraph"/>
        <w:numPr>
          <w:ilvl w:val="1"/>
          <w:numId w:val="16"/>
        </w:numPr>
      </w:pPr>
      <w:r>
        <w:t>Discussion</w:t>
      </w:r>
    </w:p>
    <w:p w14:paraId="5E23BE07" w14:textId="4768B488" w:rsidR="006C3ACE" w:rsidRDefault="001064E3" w:rsidP="006C3ACE">
      <w:pPr>
        <w:pStyle w:val="ListParagraph"/>
        <w:numPr>
          <w:ilvl w:val="2"/>
          <w:numId w:val="16"/>
        </w:numPr>
      </w:pPr>
      <w:r>
        <w:t>Karen: mentoring is key (i.e. Nika), especially 1:1 or similar small groups</w:t>
      </w:r>
      <w:r>
        <w:br/>
        <w:t>How do we scale this?</w:t>
      </w:r>
      <w:r w:rsidR="00900388">
        <w:t xml:space="preserve"> Or how to create non-organically?</w:t>
      </w:r>
      <w:r w:rsidR="00900388">
        <w:br/>
        <w:t>Corporate models are awkward</w:t>
      </w:r>
      <w:r w:rsidR="006A6E55">
        <w:br/>
        <w:t>Jim: Pablo’s talks, educational outreach to take off</w:t>
      </w:r>
      <w:r w:rsidR="00FB1EA6">
        <w:br/>
        <w:t>Ray: future is dependent on student recruitment</w:t>
      </w:r>
      <w:r w:rsidR="0058405A">
        <w:t>; scale Pablo’s talks with more speakers and online, open to all</w:t>
      </w:r>
      <w:r w:rsidR="0058405A">
        <w:br/>
        <w:t>target university aerospace groups, and EE/CS groups</w:t>
      </w:r>
    </w:p>
    <w:p w14:paraId="16E2B055" w14:textId="0DFD2B60" w:rsidR="00952279" w:rsidRDefault="00952279" w:rsidP="006C3ACE">
      <w:pPr>
        <w:pStyle w:val="ListParagraph"/>
        <w:numPr>
          <w:ilvl w:val="2"/>
          <w:numId w:val="16"/>
        </w:numPr>
      </w:pPr>
      <w:r>
        <w:lastRenderedPageBreak/>
        <w:t>Ray: more online talks, maybe with EMCS reach/visibility, targeted at schools</w:t>
      </w:r>
      <w:r w:rsidR="00D772C4">
        <w:br/>
        <w:t>Jim: online lecture series let’s say 1-4x/year shouldn’t be much work to scale</w:t>
      </w:r>
    </w:p>
    <w:p w14:paraId="4475B98C" w14:textId="364D2F68" w:rsidR="00D772C4" w:rsidRDefault="00D772C4" w:rsidP="00D772C4">
      <w:pPr>
        <w:pStyle w:val="ListParagraph"/>
        <w:numPr>
          <w:ilvl w:val="3"/>
          <w:numId w:val="16"/>
        </w:numPr>
      </w:pPr>
      <w:r>
        <w:t>Action: solicit volunteer speakers, TC8 committee to devise format</w:t>
      </w:r>
    </w:p>
    <w:p w14:paraId="680CCB2A" w14:textId="5DF348C5" w:rsidR="00D772C4" w:rsidRDefault="00741789" w:rsidP="006C3ACE">
      <w:pPr>
        <w:pStyle w:val="ListParagraph"/>
        <w:numPr>
          <w:ilvl w:val="2"/>
          <w:numId w:val="16"/>
        </w:numPr>
      </w:pPr>
      <w:r>
        <w:t>Nelson Green: how do we introduce interns to EMCS</w:t>
      </w:r>
      <w:r w:rsidR="00802EC0">
        <w:t xml:space="preserve"> </w:t>
      </w:r>
      <w:r w:rsidR="00802EC0">
        <w:sym w:font="Wingdings" w:char="F0E0"/>
      </w:r>
      <w:r w:rsidR="00802EC0">
        <w:t xml:space="preserve"> host presentations that are summer intern targeted; interns have mentors already</w:t>
      </w:r>
    </w:p>
    <w:p w14:paraId="3CC220F0" w14:textId="00A74F12" w:rsidR="00741789" w:rsidRDefault="00146FED" w:rsidP="00DE75BE">
      <w:pPr>
        <w:pStyle w:val="ListParagraph"/>
        <w:numPr>
          <w:ilvl w:val="2"/>
          <w:numId w:val="16"/>
        </w:numPr>
      </w:pPr>
      <w:r>
        <w:t>Continue the conversation, contact fellow TC members and our officers</w:t>
      </w:r>
    </w:p>
    <w:p w14:paraId="7B0723A9" w14:textId="016812B8" w:rsidR="00E30234" w:rsidRDefault="00146FED" w:rsidP="00606978">
      <w:pPr>
        <w:pStyle w:val="ListParagraph"/>
        <w:numPr>
          <w:ilvl w:val="0"/>
          <w:numId w:val="16"/>
        </w:numPr>
      </w:pPr>
      <w:r>
        <w:t>Closing</w:t>
      </w:r>
    </w:p>
    <w:p w14:paraId="10A2CF33" w14:textId="7568926D" w:rsidR="00146FED" w:rsidRDefault="00146FED" w:rsidP="00146FED">
      <w:pPr>
        <w:pStyle w:val="ListParagraph"/>
        <w:numPr>
          <w:ilvl w:val="1"/>
          <w:numId w:val="16"/>
        </w:numPr>
      </w:pPr>
      <w:r>
        <w:t xml:space="preserve">Next TC8 meeting in-person at Spokane </w:t>
      </w:r>
      <w:r w:rsidR="00DE75BE">
        <w:t xml:space="preserve">2022 </w:t>
      </w:r>
      <w:r>
        <w:t>(should have Webex too?)</w:t>
      </w:r>
    </w:p>
    <w:p w14:paraId="6DECCE5B" w14:textId="152CC468" w:rsidR="00E30234" w:rsidRDefault="00DE75BE" w:rsidP="00221516">
      <w:pPr>
        <w:pStyle w:val="ListParagraph"/>
        <w:numPr>
          <w:ilvl w:val="1"/>
          <w:numId w:val="16"/>
        </w:numPr>
      </w:pPr>
      <w:r>
        <w:t>“To A Mouse” by Robert Burns</w:t>
      </w:r>
    </w:p>
    <w:sectPr w:rsidR="00E30234" w:rsidSect="006B55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A4A3" w14:textId="77777777" w:rsidR="00577EFC" w:rsidRDefault="00577EFC" w:rsidP="00F17E7A">
      <w:r>
        <w:separator/>
      </w:r>
    </w:p>
  </w:endnote>
  <w:endnote w:type="continuationSeparator" w:id="0">
    <w:p w14:paraId="2324C75B" w14:textId="77777777" w:rsidR="00577EFC" w:rsidRDefault="00577EFC" w:rsidP="00F1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32A0" w14:textId="77777777" w:rsidR="00577EFC" w:rsidRDefault="00577EFC" w:rsidP="00F17E7A">
      <w:r>
        <w:separator/>
      </w:r>
    </w:p>
  </w:footnote>
  <w:footnote w:type="continuationSeparator" w:id="0">
    <w:p w14:paraId="435918A4" w14:textId="77777777" w:rsidR="00577EFC" w:rsidRDefault="00577EFC" w:rsidP="00F1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9342" w14:textId="59B5F466" w:rsidR="00F17E7A" w:rsidRDefault="00F17E7A">
    <w:pPr>
      <w:pStyle w:val="Header"/>
    </w:pPr>
    <w:r>
      <w:t xml:space="preserve">IEEE EMCS TC8 </w:t>
    </w:r>
    <w:r w:rsidR="00463FC2">
      <w:t>Annual</w:t>
    </w:r>
    <w:r>
      <w:t xml:space="preserve"> Meeting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57B9"/>
    <w:multiLevelType w:val="hybridMultilevel"/>
    <w:tmpl w:val="3368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3C7B"/>
    <w:multiLevelType w:val="hybridMultilevel"/>
    <w:tmpl w:val="D282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715A"/>
    <w:multiLevelType w:val="hybridMultilevel"/>
    <w:tmpl w:val="CC74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27E7"/>
    <w:multiLevelType w:val="hybridMultilevel"/>
    <w:tmpl w:val="062C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64E7"/>
    <w:multiLevelType w:val="hybridMultilevel"/>
    <w:tmpl w:val="7AF0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65A6"/>
    <w:multiLevelType w:val="hybridMultilevel"/>
    <w:tmpl w:val="BDAE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B4882"/>
    <w:multiLevelType w:val="hybridMultilevel"/>
    <w:tmpl w:val="E02E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263"/>
    <w:multiLevelType w:val="hybridMultilevel"/>
    <w:tmpl w:val="DB8E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34B7A"/>
    <w:multiLevelType w:val="hybridMultilevel"/>
    <w:tmpl w:val="89F6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57D04"/>
    <w:multiLevelType w:val="hybridMultilevel"/>
    <w:tmpl w:val="8CF2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375D7"/>
    <w:multiLevelType w:val="hybridMultilevel"/>
    <w:tmpl w:val="2F62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15B0F"/>
    <w:multiLevelType w:val="hybridMultilevel"/>
    <w:tmpl w:val="1094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945B5"/>
    <w:multiLevelType w:val="hybridMultilevel"/>
    <w:tmpl w:val="FBAC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53F51"/>
    <w:multiLevelType w:val="hybridMultilevel"/>
    <w:tmpl w:val="72A4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77527"/>
    <w:multiLevelType w:val="hybridMultilevel"/>
    <w:tmpl w:val="3E84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F5B8A"/>
    <w:multiLevelType w:val="hybridMultilevel"/>
    <w:tmpl w:val="07D6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7A"/>
    <w:rsid w:val="000012DF"/>
    <w:rsid w:val="00004DF4"/>
    <w:rsid w:val="0001670D"/>
    <w:rsid w:val="00025346"/>
    <w:rsid w:val="00031CA6"/>
    <w:rsid w:val="00045FAD"/>
    <w:rsid w:val="0004666F"/>
    <w:rsid w:val="00054BA3"/>
    <w:rsid w:val="00057611"/>
    <w:rsid w:val="0006151B"/>
    <w:rsid w:val="00073471"/>
    <w:rsid w:val="000841C1"/>
    <w:rsid w:val="00095098"/>
    <w:rsid w:val="0009727E"/>
    <w:rsid w:val="000A4531"/>
    <w:rsid w:val="000B42A6"/>
    <w:rsid w:val="000C7D13"/>
    <w:rsid w:val="000D1F6D"/>
    <w:rsid w:val="000D5236"/>
    <w:rsid w:val="000E410A"/>
    <w:rsid w:val="000E49E3"/>
    <w:rsid w:val="000F4132"/>
    <w:rsid w:val="000F56CF"/>
    <w:rsid w:val="000F66EC"/>
    <w:rsid w:val="000F7DD2"/>
    <w:rsid w:val="00100D43"/>
    <w:rsid w:val="00102FD8"/>
    <w:rsid w:val="00105560"/>
    <w:rsid w:val="001064E3"/>
    <w:rsid w:val="00116656"/>
    <w:rsid w:val="00126C7C"/>
    <w:rsid w:val="00133512"/>
    <w:rsid w:val="001341AC"/>
    <w:rsid w:val="00146FED"/>
    <w:rsid w:val="001476C2"/>
    <w:rsid w:val="00153AEE"/>
    <w:rsid w:val="001545EE"/>
    <w:rsid w:val="00170CD9"/>
    <w:rsid w:val="00173873"/>
    <w:rsid w:val="0017470F"/>
    <w:rsid w:val="00175C13"/>
    <w:rsid w:val="00190999"/>
    <w:rsid w:val="00191364"/>
    <w:rsid w:val="00191D36"/>
    <w:rsid w:val="001A22C9"/>
    <w:rsid w:val="001A49B3"/>
    <w:rsid w:val="001B50E2"/>
    <w:rsid w:val="001C2DF9"/>
    <w:rsid w:val="001D01D1"/>
    <w:rsid w:val="001D7291"/>
    <w:rsid w:val="001E0A62"/>
    <w:rsid w:val="001F2E1D"/>
    <w:rsid w:val="001F65C4"/>
    <w:rsid w:val="00201730"/>
    <w:rsid w:val="002129E4"/>
    <w:rsid w:val="00220D02"/>
    <w:rsid w:val="00221516"/>
    <w:rsid w:val="002267BC"/>
    <w:rsid w:val="00230C85"/>
    <w:rsid w:val="002376DB"/>
    <w:rsid w:val="00256359"/>
    <w:rsid w:val="00256E1B"/>
    <w:rsid w:val="00273FD4"/>
    <w:rsid w:val="00280A7E"/>
    <w:rsid w:val="002810E5"/>
    <w:rsid w:val="002950F0"/>
    <w:rsid w:val="002A5BBC"/>
    <w:rsid w:val="002A5F5C"/>
    <w:rsid w:val="002B3B42"/>
    <w:rsid w:val="002B4268"/>
    <w:rsid w:val="002C5D30"/>
    <w:rsid w:val="002C7EC6"/>
    <w:rsid w:val="002E2EB1"/>
    <w:rsid w:val="002E6DFB"/>
    <w:rsid w:val="002F0498"/>
    <w:rsid w:val="002F3114"/>
    <w:rsid w:val="00300141"/>
    <w:rsid w:val="0030172D"/>
    <w:rsid w:val="00301E46"/>
    <w:rsid w:val="00303745"/>
    <w:rsid w:val="003172F5"/>
    <w:rsid w:val="00317314"/>
    <w:rsid w:val="003275AF"/>
    <w:rsid w:val="00330B7D"/>
    <w:rsid w:val="00336F22"/>
    <w:rsid w:val="00337EE7"/>
    <w:rsid w:val="00344782"/>
    <w:rsid w:val="00347F2B"/>
    <w:rsid w:val="0035149D"/>
    <w:rsid w:val="0035260B"/>
    <w:rsid w:val="003541EE"/>
    <w:rsid w:val="00355913"/>
    <w:rsid w:val="00360D9D"/>
    <w:rsid w:val="003647BB"/>
    <w:rsid w:val="00367356"/>
    <w:rsid w:val="003905CC"/>
    <w:rsid w:val="003931A4"/>
    <w:rsid w:val="0039473D"/>
    <w:rsid w:val="003948C2"/>
    <w:rsid w:val="003952CA"/>
    <w:rsid w:val="003B0400"/>
    <w:rsid w:val="003B0918"/>
    <w:rsid w:val="003B5433"/>
    <w:rsid w:val="003C5514"/>
    <w:rsid w:val="003C665D"/>
    <w:rsid w:val="003D2A26"/>
    <w:rsid w:val="003D69E9"/>
    <w:rsid w:val="003F382D"/>
    <w:rsid w:val="003F3E1C"/>
    <w:rsid w:val="003F7413"/>
    <w:rsid w:val="0040149B"/>
    <w:rsid w:val="00401B38"/>
    <w:rsid w:val="00403EDF"/>
    <w:rsid w:val="00407DC6"/>
    <w:rsid w:val="00415B6F"/>
    <w:rsid w:val="00417426"/>
    <w:rsid w:val="00424876"/>
    <w:rsid w:val="00432514"/>
    <w:rsid w:val="00443254"/>
    <w:rsid w:val="00450BC8"/>
    <w:rsid w:val="0046121F"/>
    <w:rsid w:val="0046168D"/>
    <w:rsid w:val="00463FC2"/>
    <w:rsid w:val="00465825"/>
    <w:rsid w:val="004674A3"/>
    <w:rsid w:val="00475BE6"/>
    <w:rsid w:val="004765F6"/>
    <w:rsid w:val="00482F4E"/>
    <w:rsid w:val="0049037A"/>
    <w:rsid w:val="00491611"/>
    <w:rsid w:val="00491C52"/>
    <w:rsid w:val="00491E26"/>
    <w:rsid w:val="00496391"/>
    <w:rsid w:val="004C19D8"/>
    <w:rsid w:val="004C305C"/>
    <w:rsid w:val="004C4BE2"/>
    <w:rsid w:val="004C4E0A"/>
    <w:rsid w:val="004C69F7"/>
    <w:rsid w:val="004D5FA5"/>
    <w:rsid w:val="004F49BF"/>
    <w:rsid w:val="00510B03"/>
    <w:rsid w:val="00513333"/>
    <w:rsid w:val="00516630"/>
    <w:rsid w:val="005214E6"/>
    <w:rsid w:val="00527ABE"/>
    <w:rsid w:val="00535E70"/>
    <w:rsid w:val="00543CC1"/>
    <w:rsid w:val="00547B1C"/>
    <w:rsid w:val="00553E83"/>
    <w:rsid w:val="00560C78"/>
    <w:rsid w:val="0056402A"/>
    <w:rsid w:val="00564E1B"/>
    <w:rsid w:val="00566C4D"/>
    <w:rsid w:val="005713B2"/>
    <w:rsid w:val="005745E3"/>
    <w:rsid w:val="00577EFC"/>
    <w:rsid w:val="00581747"/>
    <w:rsid w:val="00582B9A"/>
    <w:rsid w:val="0058405A"/>
    <w:rsid w:val="00585830"/>
    <w:rsid w:val="00593F73"/>
    <w:rsid w:val="005B0A13"/>
    <w:rsid w:val="005B3405"/>
    <w:rsid w:val="005B66BD"/>
    <w:rsid w:val="005C2D4C"/>
    <w:rsid w:val="005D6EC8"/>
    <w:rsid w:val="005E1D5F"/>
    <w:rsid w:val="005E2843"/>
    <w:rsid w:val="005E3271"/>
    <w:rsid w:val="005E4506"/>
    <w:rsid w:val="005E7BF7"/>
    <w:rsid w:val="005F21DC"/>
    <w:rsid w:val="005F2989"/>
    <w:rsid w:val="005F7605"/>
    <w:rsid w:val="005F77A7"/>
    <w:rsid w:val="00606978"/>
    <w:rsid w:val="006070C1"/>
    <w:rsid w:val="00610E5F"/>
    <w:rsid w:val="0061249D"/>
    <w:rsid w:val="00643B4B"/>
    <w:rsid w:val="00645672"/>
    <w:rsid w:val="00650372"/>
    <w:rsid w:val="00652948"/>
    <w:rsid w:val="00656A86"/>
    <w:rsid w:val="0066046C"/>
    <w:rsid w:val="00673E5C"/>
    <w:rsid w:val="00673FFB"/>
    <w:rsid w:val="00683373"/>
    <w:rsid w:val="00692357"/>
    <w:rsid w:val="00695F73"/>
    <w:rsid w:val="006979CF"/>
    <w:rsid w:val="006A6D33"/>
    <w:rsid w:val="006A6E55"/>
    <w:rsid w:val="006B558F"/>
    <w:rsid w:val="006C3ACE"/>
    <w:rsid w:val="006C4737"/>
    <w:rsid w:val="006D47CD"/>
    <w:rsid w:val="006E0036"/>
    <w:rsid w:val="006E2956"/>
    <w:rsid w:val="006E37BC"/>
    <w:rsid w:val="006E7581"/>
    <w:rsid w:val="006F13C2"/>
    <w:rsid w:val="006F19DE"/>
    <w:rsid w:val="006F2BD6"/>
    <w:rsid w:val="006F36C8"/>
    <w:rsid w:val="006F3991"/>
    <w:rsid w:val="006F6CA2"/>
    <w:rsid w:val="00704CFE"/>
    <w:rsid w:val="00705589"/>
    <w:rsid w:val="00715148"/>
    <w:rsid w:val="00716730"/>
    <w:rsid w:val="00716B69"/>
    <w:rsid w:val="007231A6"/>
    <w:rsid w:val="00724148"/>
    <w:rsid w:val="00730B63"/>
    <w:rsid w:val="007312EA"/>
    <w:rsid w:val="00731AD5"/>
    <w:rsid w:val="00731C07"/>
    <w:rsid w:val="00733EBA"/>
    <w:rsid w:val="00741789"/>
    <w:rsid w:val="00761D2A"/>
    <w:rsid w:val="00764C88"/>
    <w:rsid w:val="00765955"/>
    <w:rsid w:val="007674DB"/>
    <w:rsid w:val="00770C76"/>
    <w:rsid w:val="0077694E"/>
    <w:rsid w:val="00776FEB"/>
    <w:rsid w:val="0078198D"/>
    <w:rsid w:val="00781B1B"/>
    <w:rsid w:val="00781F50"/>
    <w:rsid w:val="00784B37"/>
    <w:rsid w:val="007933F9"/>
    <w:rsid w:val="007A6494"/>
    <w:rsid w:val="007B48C0"/>
    <w:rsid w:val="007C4AB9"/>
    <w:rsid w:val="007D17F2"/>
    <w:rsid w:val="007D3930"/>
    <w:rsid w:val="007E081C"/>
    <w:rsid w:val="007E42D9"/>
    <w:rsid w:val="007E742E"/>
    <w:rsid w:val="007F53E6"/>
    <w:rsid w:val="008006A4"/>
    <w:rsid w:val="00801238"/>
    <w:rsid w:val="00802EC0"/>
    <w:rsid w:val="008076EF"/>
    <w:rsid w:val="00807ECC"/>
    <w:rsid w:val="00811323"/>
    <w:rsid w:val="0081406A"/>
    <w:rsid w:val="00820B22"/>
    <w:rsid w:val="008236E4"/>
    <w:rsid w:val="008249F5"/>
    <w:rsid w:val="00833DF3"/>
    <w:rsid w:val="00843CB4"/>
    <w:rsid w:val="008466BD"/>
    <w:rsid w:val="00846EA1"/>
    <w:rsid w:val="00850657"/>
    <w:rsid w:val="00853B90"/>
    <w:rsid w:val="0085439E"/>
    <w:rsid w:val="008544B1"/>
    <w:rsid w:val="00857D32"/>
    <w:rsid w:val="00861FA8"/>
    <w:rsid w:val="008661DE"/>
    <w:rsid w:val="00871907"/>
    <w:rsid w:val="008738A1"/>
    <w:rsid w:val="00873A93"/>
    <w:rsid w:val="0087630F"/>
    <w:rsid w:val="00881DF2"/>
    <w:rsid w:val="0088797E"/>
    <w:rsid w:val="0089120C"/>
    <w:rsid w:val="008A3E65"/>
    <w:rsid w:val="008A6C1D"/>
    <w:rsid w:val="008C56C6"/>
    <w:rsid w:val="008C77FB"/>
    <w:rsid w:val="008D027B"/>
    <w:rsid w:val="008E0A68"/>
    <w:rsid w:val="008E6D2F"/>
    <w:rsid w:val="008F4791"/>
    <w:rsid w:val="008F5B44"/>
    <w:rsid w:val="008F6752"/>
    <w:rsid w:val="008F75C8"/>
    <w:rsid w:val="00900388"/>
    <w:rsid w:val="00906D62"/>
    <w:rsid w:val="0091052B"/>
    <w:rsid w:val="00915E6D"/>
    <w:rsid w:val="0092128C"/>
    <w:rsid w:val="00922D45"/>
    <w:rsid w:val="00925442"/>
    <w:rsid w:val="00930A81"/>
    <w:rsid w:val="00935FB5"/>
    <w:rsid w:val="00942953"/>
    <w:rsid w:val="009447E3"/>
    <w:rsid w:val="00945F54"/>
    <w:rsid w:val="00952279"/>
    <w:rsid w:val="00952730"/>
    <w:rsid w:val="009537D2"/>
    <w:rsid w:val="00963BCE"/>
    <w:rsid w:val="00966014"/>
    <w:rsid w:val="00973B35"/>
    <w:rsid w:val="00982CF9"/>
    <w:rsid w:val="009918F6"/>
    <w:rsid w:val="0099704C"/>
    <w:rsid w:val="009A00EF"/>
    <w:rsid w:val="009D67B6"/>
    <w:rsid w:val="009E3637"/>
    <w:rsid w:val="009E4FEE"/>
    <w:rsid w:val="009E6671"/>
    <w:rsid w:val="009E7851"/>
    <w:rsid w:val="009F135D"/>
    <w:rsid w:val="009F63FB"/>
    <w:rsid w:val="00A06AB0"/>
    <w:rsid w:val="00A10856"/>
    <w:rsid w:val="00A11F81"/>
    <w:rsid w:val="00A21648"/>
    <w:rsid w:val="00A22F4D"/>
    <w:rsid w:val="00A25693"/>
    <w:rsid w:val="00A32595"/>
    <w:rsid w:val="00A44CB0"/>
    <w:rsid w:val="00A5321A"/>
    <w:rsid w:val="00A5369A"/>
    <w:rsid w:val="00A604AE"/>
    <w:rsid w:val="00A640FD"/>
    <w:rsid w:val="00A644BA"/>
    <w:rsid w:val="00A704C2"/>
    <w:rsid w:val="00A72BDE"/>
    <w:rsid w:val="00A80228"/>
    <w:rsid w:val="00A858CB"/>
    <w:rsid w:val="00A862D5"/>
    <w:rsid w:val="00A86C1D"/>
    <w:rsid w:val="00A93576"/>
    <w:rsid w:val="00A95014"/>
    <w:rsid w:val="00AB2CA8"/>
    <w:rsid w:val="00AB7692"/>
    <w:rsid w:val="00AC27F2"/>
    <w:rsid w:val="00AC5BA3"/>
    <w:rsid w:val="00AC7156"/>
    <w:rsid w:val="00AE0CA9"/>
    <w:rsid w:val="00AE21CC"/>
    <w:rsid w:val="00AF721F"/>
    <w:rsid w:val="00B127F8"/>
    <w:rsid w:val="00B25393"/>
    <w:rsid w:val="00B310C5"/>
    <w:rsid w:val="00B32F29"/>
    <w:rsid w:val="00B45943"/>
    <w:rsid w:val="00B4694C"/>
    <w:rsid w:val="00B570AA"/>
    <w:rsid w:val="00B65F43"/>
    <w:rsid w:val="00B71DD3"/>
    <w:rsid w:val="00B73D4E"/>
    <w:rsid w:val="00B7524C"/>
    <w:rsid w:val="00B8576A"/>
    <w:rsid w:val="00B9105E"/>
    <w:rsid w:val="00BB1E09"/>
    <w:rsid w:val="00BC4FEA"/>
    <w:rsid w:val="00BC5736"/>
    <w:rsid w:val="00BD6530"/>
    <w:rsid w:val="00BE2F21"/>
    <w:rsid w:val="00BF2377"/>
    <w:rsid w:val="00BF6939"/>
    <w:rsid w:val="00BF697D"/>
    <w:rsid w:val="00C029B1"/>
    <w:rsid w:val="00C06D83"/>
    <w:rsid w:val="00C15C60"/>
    <w:rsid w:val="00C16453"/>
    <w:rsid w:val="00C2024E"/>
    <w:rsid w:val="00C22EAB"/>
    <w:rsid w:val="00C23619"/>
    <w:rsid w:val="00C244AD"/>
    <w:rsid w:val="00C3126E"/>
    <w:rsid w:val="00C340BE"/>
    <w:rsid w:val="00C407D4"/>
    <w:rsid w:val="00C446A2"/>
    <w:rsid w:val="00C51507"/>
    <w:rsid w:val="00C858DF"/>
    <w:rsid w:val="00C94496"/>
    <w:rsid w:val="00CA1ACA"/>
    <w:rsid w:val="00CA58B6"/>
    <w:rsid w:val="00CA773D"/>
    <w:rsid w:val="00CB7856"/>
    <w:rsid w:val="00CC30E0"/>
    <w:rsid w:val="00CC3EF9"/>
    <w:rsid w:val="00CC6FFD"/>
    <w:rsid w:val="00CD586F"/>
    <w:rsid w:val="00CE4F82"/>
    <w:rsid w:val="00CF5D2A"/>
    <w:rsid w:val="00CF6C4F"/>
    <w:rsid w:val="00D018BD"/>
    <w:rsid w:val="00D01901"/>
    <w:rsid w:val="00D103C3"/>
    <w:rsid w:val="00D10E7F"/>
    <w:rsid w:val="00D216C6"/>
    <w:rsid w:val="00D2172A"/>
    <w:rsid w:val="00D354BA"/>
    <w:rsid w:val="00D36E63"/>
    <w:rsid w:val="00D43D1C"/>
    <w:rsid w:val="00D47642"/>
    <w:rsid w:val="00D60E73"/>
    <w:rsid w:val="00D74898"/>
    <w:rsid w:val="00D75663"/>
    <w:rsid w:val="00D75874"/>
    <w:rsid w:val="00D772C4"/>
    <w:rsid w:val="00D80BF6"/>
    <w:rsid w:val="00D82534"/>
    <w:rsid w:val="00D853CD"/>
    <w:rsid w:val="00D87A77"/>
    <w:rsid w:val="00D87BD2"/>
    <w:rsid w:val="00D87D81"/>
    <w:rsid w:val="00D9449F"/>
    <w:rsid w:val="00DA02F3"/>
    <w:rsid w:val="00DA12DB"/>
    <w:rsid w:val="00DA5BDA"/>
    <w:rsid w:val="00DA64C9"/>
    <w:rsid w:val="00DB599F"/>
    <w:rsid w:val="00DC5111"/>
    <w:rsid w:val="00DC6A73"/>
    <w:rsid w:val="00DD065C"/>
    <w:rsid w:val="00DE5EEE"/>
    <w:rsid w:val="00DE75BE"/>
    <w:rsid w:val="00DF5823"/>
    <w:rsid w:val="00E02AE8"/>
    <w:rsid w:val="00E02BF2"/>
    <w:rsid w:val="00E165E6"/>
    <w:rsid w:val="00E30234"/>
    <w:rsid w:val="00E3346C"/>
    <w:rsid w:val="00E34329"/>
    <w:rsid w:val="00E545CE"/>
    <w:rsid w:val="00E565A0"/>
    <w:rsid w:val="00E60545"/>
    <w:rsid w:val="00E86BB6"/>
    <w:rsid w:val="00E951CE"/>
    <w:rsid w:val="00EA1B0E"/>
    <w:rsid w:val="00EA27B6"/>
    <w:rsid w:val="00EB0E99"/>
    <w:rsid w:val="00EB174A"/>
    <w:rsid w:val="00EC63C9"/>
    <w:rsid w:val="00EC6ECF"/>
    <w:rsid w:val="00ED2D67"/>
    <w:rsid w:val="00EF2C1B"/>
    <w:rsid w:val="00EF352D"/>
    <w:rsid w:val="00EF35D2"/>
    <w:rsid w:val="00EF4F9C"/>
    <w:rsid w:val="00EF57D0"/>
    <w:rsid w:val="00EF7921"/>
    <w:rsid w:val="00F00B72"/>
    <w:rsid w:val="00F05E81"/>
    <w:rsid w:val="00F132D8"/>
    <w:rsid w:val="00F14EA6"/>
    <w:rsid w:val="00F164EB"/>
    <w:rsid w:val="00F17E7A"/>
    <w:rsid w:val="00F22287"/>
    <w:rsid w:val="00F25344"/>
    <w:rsid w:val="00F273F6"/>
    <w:rsid w:val="00F31A5A"/>
    <w:rsid w:val="00F32438"/>
    <w:rsid w:val="00F35CFB"/>
    <w:rsid w:val="00F37132"/>
    <w:rsid w:val="00F4056E"/>
    <w:rsid w:val="00F41A64"/>
    <w:rsid w:val="00F505EB"/>
    <w:rsid w:val="00F62F4F"/>
    <w:rsid w:val="00F64D47"/>
    <w:rsid w:val="00F8012D"/>
    <w:rsid w:val="00F9160E"/>
    <w:rsid w:val="00F93776"/>
    <w:rsid w:val="00F949D6"/>
    <w:rsid w:val="00F9682A"/>
    <w:rsid w:val="00F976EE"/>
    <w:rsid w:val="00FA3735"/>
    <w:rsid w:val="00FA4C36"/>
    <w:rsid w:val="00FB0539"/>
    <w:rsid w:val="00FB1EA6"/>
    <w:rsid w:val="00FB46BC"/>
    <w:rsid w:val="00FB58C6"/>
    <w:rsid w:val="00FB643A"/>
    <w:rsid w:val="00FB778E"/>
    <w:rsid w:val="00FC0E93"/>
    <w:rsid w:val="00FC1CD2"/>
    <w:rsid w:val="00FC4C3D"/>
    <w:rsid w:val="00FC4E03"/>
    <w:rsid w:val="00FC55ED"/>
    <w:rsid w:val="00FD1A5D"/>
    <w:rsid w:val="00FE1C65"/>
    <w:rsid w:val="00FE5D69"/>
    <w:rsid w:val="00FF2EBC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6CCF0"/>
  <w14:defaultImageDpi w14:val="32767"/>
  <w15:chartTrackingRefBased/>
  <w15:docId w15:val="{EFA33546-78CE-694E-B548-297FD5DA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E7A"/>
  </w:style>
  <w:style w:type="paragraph" w:styleId="Footer">
    <w:name w:val="footer"/>
    <w:basedOn w:val="Normal"/>
    <w:link w:val="FooterChar"/>
    <w:uiPriority w:val="99"/>
    <w:unhideWhenUsed/>
    <w:rsid w:val="00F17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E7A"/>
  </w:style>
  <w:style w:type="paragraph" w:styleId="ListParagraph">
    <w:name w:val="List Paragraph"/>
    <w:basedOn w:val="Normal"/>
    <w:uiPriority w:val="34"/>
    <w:qFormat/>
    <w:rsid w:val="00226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2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D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21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burnha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adong.li@mol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 Soriano</dc:creator>
  <cp:keywords/>
  <dc:description/>
  <cp:lastModifiedBy>Manuel Martin Soriano</cp:lastModifiedBy>
  <cp:revision>96</cp:revision>
  <dcterms:created xsi:type="dcterms:W3CDTF">2021-07-29T13:51:00Z</dcterms:created>
  <dcterms:modified xsi:type="dcterms:W3CDTF">2021-07-29T18:03:00Z</dcterms:modified>
</cp:coreProperties>
</file>